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13" w:rsidRPr="00C978CF" w:rsidRDefault="00C978CF" w:rsidP="00C978CF">
      <w:pPr>
        <w:jc w:val="center"/>
        <w:rPr>
          <w:rFonts w:asciiTheme="majorEastAsia" w:eastAsiaTheme="majorEastAsia" w:hAnsiTheme="majorEastAsia"/>
          <w:sz w:val="32"/>
          <w:szCs w:val="32"/>
        </w:rPr>
      </w:pPr>
      <w:r w:rsidRPr="00C978CF">
        <w:rPr>
          <w:rFonts w:asciiTheme="majorEastAsia" w:eastAsiaTheme="majorEastAsia" w:hAnsiTheme="majorEastAsia"/>
          <w:sz w:val="32"/>
          <w:szCs w:val="32"/>
        </w:rPr>
        <w:t>ヨハネの福音書　１０章</w:t>
      </w:r>
    </w:p>
    <w:p w:rsidR="00C978CF" w:rsidRPr="00C978CF" w:rsidRDefault="00C978CF" w:rsidP="00C978CF">
      <w:pPr>
        <w:jc w:val="right"/>
        <w:rPr>
          <w:rFonts w:asciiTheme="minorHAnsi" w:eastAsiaTheme="majorEastAsia" w:hAnsiTheme="minorHAnsi"/>
        </w:rPr>
      </w:pPr>
      <w:r w:rsidRPr="00C978CF">
        <w:rPr>
          <w:rFonts w:asciiTheme="minorHAnsi" w:eastAsiaTheme="majorEastAsia" w:hAnsiTheme="minorHAnsi"/>
        </w:rPr>
        <w:t>2012/06/30</w:t>
      </w:r>
    </w:p>
    <w:p w:rsidR="00957D51" w:rsidRDefault="00C978CF" w:rsidP="00957D51">
      <w:pPr>
        <w:jc w:val="right"/>
        <w:rPr>
          <w:rFonts w:asciiTheme="minorHAnsi" w:eastAsiaTheme="majorEastAsia" w:hAnsiTheme="majorEastAsia" w:hint="eastAsia"/>
        </w:rPr>
      </w:pPr>
      <w:r w:rsidRPr="00C978CF">
        <w:rPr>
          <w:rFonts w:asciiTheme="minorHAnsi" w:eastAsiaTheme="majorEastAsia" w:hAnsiTheme="majorEastAsia"/>
        </w:rPr>
        <w:t>文責：宮</w:t>
      </w:r>
    </w:p>
    <w:p w:rsidR="00DF1BD1" w:rsidRDefault="00DF1BD1" w:rsidP="00CD3670">
      <w:pPr>
        <w:ind w:right="210"/>
        <w:jc w:val="right"/>
        <w:rPr>
          <w:rFonts w:asciiTheme="minorHAnsi" w:eastAsiaTheme="majorEastAsia" w:hAnsiTheme="majorEastAsia" w:hint="eastAsia"/>
        </w:rPr>
      </w:pPr>
      <w:r w:rsidRPr="00DF1BD1">
        <w:rPr>
          <w:rFonts w:asciiTheme="minorHAnsi" w:eastAsiaTheme="majorEastAsia" w:hAnsiTheme="majorEastAsia"/>
          <w:noProof/>
        </w:rPr>
        <w:pict>
          <v:shapetype id="_x0000_t202" coordsize="21600,21600" o:spt="202" path="m,l,21600r21600,l21600,xe">
            <v:stroke joinstyle="miter"/>
            <v:path gradientshapeok="t" o:connecttype="rect"/>
          </v:shapetype>
          <v:shape id="_x0000_s1026" type="#_x0000_t202" style="position:absolute;left:0;text-align:left;margin-left:6.6pt;margin-top:2.6pt;width:417.05pt;height:2in;z-index:251660288;mso-width-relative:margin;mso-height-relative:margin">
            <v:textbox>
              <w:txbxContent>
                <w:p w:rsidR="00DF1BD1" w:rsidRDefault="00DF1BD1">
                  <w:pPr>
                    <w:rPr>
                      <w:rFonts w:hint="eastAsia"/>
                    </w:rPr>
                  </w:pPr>
                  <w:r>
                    <w:rPr>
                      <w:rFonts w:hint="eastAsia"/>
                    </w:rPr>
                    <w:t>&lt;review&gt;</w:t>
                  </w:r>
                </w:p>
                <w:p w:rsidR="00DF1BD1" w:rsidRDefault="00DF1BD1">
                  <w:r>
                    <w:rPr>
                      <w:rFonts w:hint="eastAsia"/>
                    </w:rPr>
                    <w:t>Q.9</w:t>
                  </w:r>
                  <w:r>
                    <w:rPr>
                      <w:rFonts w:hint="eastAsia"/>
                    </w:rPr>
                    <w:t>章</w:t>
                  </w:r>
                  <w:r>
                    <w:rPr>
                      <w:rFonts w:hint="eastAsia"/>
                    </w:rPr>
                    <w:t>41</w:t>
                  </w:r>
                  <w:r>
                    <w:rPr>
                      <w:rFonts w:hint="eastAsia"/>
                    </w:rPr>
                    <w:t>節でファリサイ人たちには何が見えていたとイエスは言っているのか、またその見えたものに対しファリサイ人はどのような態度をとっていたのか。</w:t>
                  </w:r>
                </w:p>
              </w:txbxContent>
            </v:textbox>
          </v:shape>
        </w:pict>
      </w:r>
    </w:p>
    <w:p w:rsidR="00CD3670" w:rsidRDefault="00CD3670" w:rsidP="00CD3670">
      <w:pPr>
        <w:ind w:right="210"/>
        <w:jc w:val="right"/>
        <w:rPr>
          <w:rFonts w:asciiTheme="minorHAnsi" w:eastAsiaTheme="majorEastAsia" w:hAnsiTheme="majorEastAsia" w:hint="eastAsia"/>
        </w:rPr>
      </w:pPr>
    </w:p>
    <w:p w:rsidR="00CD3670" w:rsidRDefault="00CD3670" w:rsidP="00CD3670">
      <w:pPr>
        <w:ind w:right="210"/>
        <w:jc w:val="right"/>
        <w:rPr>
          <w:rFonts w:asciiTheme="minorHAnsi" w:eastAsiaTheme="majorEastAsia" w:hAnsiTheme="majorEastAsia" w:hint="eastAsia"/>
        </w:rPr>
      </w:pPr>
    </w:p>
    <w:p w:rsidR="00CD3670" w:rsidRDefault="00CD3670" w:rsidP="00CD3670">
      <w:pPr>
        <w:ind w:right="210"/>
        <w:jc w:val="right"/>
        <w:rPr>
          <w:rFonts w:asciiTheme="minorHAnsi" w:eastAsiaTheme="majorEastAsia" w:hAnsiTheme="majorEastAsia" w:hint="eastAsia"/>
        </w:rPr>
      </w:pPr>
    </w:p>
    <w:p w:rsidR="00CD3670" w:rsidRDefault="00CD3670" w:rsidP="00CD3670">
      <w:pPr>
        <w:ind w:right="210"/>
        <w:jc w:val="right"/>
        <w:rPr>
          <w:rFonts w:asciiTheme="minorHAnsi" w:eastAsiaTheme="majorEastAsia" w:hAnsiTheme="majorEastAsia" w:hint="eastAsia"/>
        </w:rPr>
      </w:pPr>
    </w:p>
    <w:p w:rsidR="00CD3670" w:rsidRDefault="00CD3670" w:rsidP="00CD3670">
      <w:pPr>
        <w:ind w:right="210"/>
        <w:jc w:val="right"/>
        <w:rPr>
          <w:rFonts w:asciiTheme="minorHAnsi" w:eastAsiaTheme="majorEastAsia" w:hAnsiTheme="majorEastAsia" w:hint="eastAsia"/>
        </w:rPr>
      </w:pPr>
    </w:p>
    <w:p w:rsidR="00CD3670" w:rsidRDefault="00CD3670" w:rsidP="00CD3670">
      <w:pPr>
        <w:ind w:right="210"/>
        <w:jc w:val="right"/>
        <w:rPr>
          <w:rFonts w:asciiTheme="minorHAnsi" w:eastAsiaTheme="majorEastAsia" w:hAnsiTheme="majorEastAsia" w:hint="eastAsia"/>
        </w:rPr>
      </w:pPr>
    </w:p>
    <w:p w:rsidR="00CD3670" w:rsidRDefault="00CD3670" w:rsidP="00CD3670">
      <w:pPr>
        <w:ind w:right="210"/>
        <w:jc w:val="right"/>
        <w:rPr>
          <w:rFonts w:asciiTheme="minorHAnsi" w:eastAsiaTheme="majorEastAsia" w:hAnsiTheme="majorEastAsia" w:hint="eastAsia"/>
        </w:rPr>
      </w:pPr>
    </w:p>
    <w:p w:rsidR="00CD3670" w:rsidRDefault="00CD3670" w:rsidP="00CD3670">
      <w:pPr>
        <w:rPr>
          <w:rFonts w:asciiTheme="minorHAnsi" w:eastAsiaTheme="majorEastAsia" w:hAnsiTheme="majorEastAsia" w:hint="eastAsia"/>
        </w:rPr>
      </w:pPr>
      <w:r>
        <w:rPr>
          <w:rFonts w:asciiTheme="minorHAnsi" w:eastAsiaTheme="majorEastAsia" w:hAnsiTheme="majorEastAsia" w:hint="eastAsia"/>
        </w:rPr>
        <w:t>Q1.</w:t>
      </w:r>
      <w:r>
        <w:rPr>
          <w:rFonts w:asciiTheme="minorHAnsi" w:eastAsiaTheme="majorEastAsia" w:hAnsiTheme="majorEastAsia" w:hint="eastAsia"/>
        </w:rPr>
        <w:t>「強盗」「門」「羊飼い」「羊」とはそれぞれ誰のことか。</w:t>
      </w:r>
      <w:r w:rsidR="00F02235">
        <w:rPr>
          <w:rFonts w:asciiTheme="minorHAnsi" w:eastAsiaTheme="majorEastAsia" w:hAnsiTheme="majorEastAsia" w:hint="eastAsia"/>
        </w:rPr>
        <w:t>また、羊が「その声を知っている」とはどういう意味か。</w:t>
      </w:r>
    </w:p>
    <w:p w:rsidR="00CD3670" w:rsidRDefault="00CD3670" w:rsidP="00CD3670">
      <w:pPr>
        <w:rPr>
          <w:rFonts w:asciiTheme="minorHAnsi" w:eastAsiaTheme="majorEastAsia" w:hAnsiTheme="majorEastAsia" w:hint="eastAsia"/>
        </w:rPr>
      </w:pPr>
      <w:r>
        <w:rPr>
          <w:rFonts w:asciiTheme="minorHAnsi" w:eastAsiaTheme="majorEastAsia" w:hAnsiTheme="majorEastAsia" w:hint="eastAsia"/>
          <w:noProof/>
        </w:rPr>
        <w:drawing>
          <wp:inline distT="0" distB="0" distL="0" distR="0">
            <wp:extent cx="3545954" cy="1993557"/>
            <wp:effectExtent l="19050" t="0" r="0" b="0"/>
            <wp:docPr id="5" name="図 4" descr="聖賢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聖賢用.jpg"/>
                    <pic:cNvPicPr/>
                  </pic:nvPicPr>
                  <pic:blipFill>
                    <a:blip r:embed="rId4" cstate="print"/>
                    <a:stretch>
                      <a:fillRect/>
                    </a:stretch>
                  </pic:blipFill>
                  <pic:spPr>
                    <a:xfrm>
                      <a:off x="0" y="0"/>
                      <a:ext cx="3557302" cy="1999937"/>
                    </a:xfrm>
                    <a:prstGeom prst="rect">
                      <a:avLst/>
                    </a:prstGeom>
                  </pic:spPr>
                </pic:pic>
              </a:graphicData>
            </a:graphic>
          </wp:inline>
        </w:drawing>
      </w:r>
    </w:p>
    <w:p w:rsidR="00DF1BD1" w:rsidRDefault="00DF1BD1" w:rsidP="00C978CF">
      <w:pPr>
        <w:jc w:val="right"/>
        <w:rPr>
          <w:rFonts w:asciiTheme="minorHAnsi" w:eastAsiaTheme="majorEastAsia" w:hAnsiTheme="majorEastAsia" w:hint="eastAsia"/>
        </w:rPr>
      </w:pPr>
    </w:p>
    <w:p w:rsidR="00CD3670" w:rsidRDefault="00CD3670" w:rsidP="00C978CF">
      <w:pPr>
        <w:jc w:val="right"/>
        <w:rPr>
          <w:rFonts w:asciiTheme="minorHAnsi" w:eastAsiaTheme="majorEastAsia" w:hAnsiTheme="majorEastAsia" w:hint="eastAsia"/>
        </w:rPr>
      </w:pPr>
    </w:p>
    <w:p w:rsidR="00CD3670" w:rsidRDefault="00CD3670" w:rsidP="00C978CF">
      <w:pPr>
        <w:jc w:val="right"/>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r>
        <w:rPr>
          <w:rFonts w:asciiTheme="minorHAnsi" w:eastAsiaTheme="majorEastAsia" w:hAnsiTheme="majorEastAsia" w:hint="eastAsia"/>
        </w:rPr>
        <w:t>Q2.</w:t>
      </w:r>
      <w:r>
        <w:rPr>
          <w:rFonts w:asciiTheme="minorHAnsi" w:eastAsiaTheme="majorEastAsia" w:hAnsiTheme="majorEastAsia" w:hint="eastAsia"/>
        </w:rPr>
        <w:t>良い羊飼いと悪い羊飼いの違いとは具体的に何か。</w:t>
      </w: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r>
        <w:rPr>
          <w:rFonts w:asciiTheme="minorHAnsi" w:eastAsiaTheme="majorEastAsia" w:hAnsiTheme="majorEastAsia" w:hint="eastAsia"/>
        </w:rPr>
        <w:lastRenderedPageBreak/>
        <w:t>SQ.</w:t>
      </w:r>
      <w:r>
        <w:rPr>
          <w:rFonts w:asciiTheme="minorHAnsi" w:eastAsiaTheme="majorEastAsia" w:hAnsiTheme="majorEastAsia" w:hint="eastAsia"/>
        </w:rPr>
        <w:t>良い羊飼いであるための条件を満たすような人は地上に存在するのだろうか。いるとすればどのような人だろうか。</w:t>
      </w: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CD3670" w:rsidP="00CD3670">
      <w:pPr>
        <w:ind w:right="630"/>
        <w:rPr>
          <w:rFonts w:asciiTheme="minorHAnsi" w:eastAsiaTheme="majorEastAsia" w:hAnsiTheme="majorEastAsia" w:hint="eastAsia"/>
        </w:rPr>
      </w:pPr>
    </w:p>
    <w:p w:rsidR="00CD3670" w:rsidRDefault="00744208" w:rsidP="00CD3670">
      <w:pPr>
        <w:ind w:right="630"/>
        <w:rPr>
          <w:rFonts w:asciiTheme="minorHAnsi" w:eastAsiaTheme="majorEastAsia" w:hAnsiTheme="majorEastAsia" w:hint="eastAsia"/>
        </w:rPr>
      </w:pPr>
      <w:r w:rsidRPr="00744208">
        <w:rPr>
          <w:rFonts w:asciiTheme="minorHAnsi" w:eastAsiaTheme="majorEastAsia" w:hAnsiTheme="majorEastAsia"/>
          <w:noProof/>
        </w:rPr>
        <w:pict>
          <v:shape id="_x0000_s1027" type="#_x0000_t202" style="position:absolute;left:0;text-align:left;margin-left:-1.75pt;margin-top:17.5pt;width:425.5pt;height:133.95pt;z-index:251662336;mso-height-percent:200;mso-height-percent:200;mso-width-relative:margin;mso-height-relative:margin">
            <v:textbox style="mso-fit-shape-to-text:t">
              <w:txbxContent>
                <w:p w:rsidR="00744208" w:rsidRDefault="00744208" w:rsidP="00744208">
                  <w:pPr>
                    <w:ind w:right="630"/>
                    <w:rPr>
                      <w:rFonts w:asciiTheme="minorHAnsi" w:eastAsiaTheme="majorEastAsia" w:hAnsiTheme="majorEastAsia" w:hint="eastAsia"/>
                    </w:rPr>
                  </w:pPr>
                  <w:r>
                    <w:rPr>
                      <w:rFonts w:asciiTheme="minorHAnsi" w:eastAsiaTheme="majorEastAsia" w:hAnsiTheme="majorEastAsia" w:hint="eastAsia"/>
                    </w:rPr>
                    <w:t>&lt;note&gt;</w:t>
                  </w:r>
                </w:p>
                <w:p w:rsidR="00744208" w:rsidRDefault="00744208" w:rsidP="00744208">
                  <w:r>
                    <w:rPr>
                      <w:rFonts w:asciiTheme="minorHAnsi" w:eastAsiaTheme="majorEastAsia" w:hAnsiTheme="majorEastAsia" w:hint="eastAsia"/>
                    </w:rPr>
                    <w:t>神殿奉献記念祭：新約聖書ではここにしか記述が無い。昔、セレウコス朝シリアの王がユダヤ教を嫌いエルサレム神殿の祭壇を壊したため、これに激怒したユダヤ人が祭壇を奪回、神殿を聖別し再奉献した。以後この出来事を記念し冬の１２月の祭典として行われていた。</w:t>
                  </w:r>
                </w:p>
              </w:txbxContent>
            </v:textbox>
          </v:shape>
        </w:pict>
      </w:r>
    </w:p>
    <w:sectPr w:rsidR="00CD3670" w:rsidSect="00CB465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78CF"/>
    <w:rsid w:val="00080B9D"/>
    <w:rsid w:val="002A1790"/>
    <w:rsid w:val="0053474F"/>
    <w:rsid w:val="00744208"/>
    <w:rsid w:val="00957D51"/>
    <w:rsid w:val="00C978CF"/>
    <w:rsid w:val="00CB465B"/>
    <w:rsid w:val="00CD3670"/>
    <w:rsid w:val="00DD7213"/>
    <w:rsid w:val="00DF1BD1"/>
    <w:rsid w:val="00F02235"/>
    <w:rsid w:val="00F600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78CF"/>
  </w:style>
  <w:style w:type="character" w:customStyle="1" w:styleId="a4">
    <w:name w:val="日付 (文字)"/>
    <w:basedOn w:val="a0"/>
    <w:link w:val="a3"/>
    <w:uiPriority w:val="99"/>
    <w:semiHidden/>
    <w:rsid w:val="00C978CF"/>
    <w:rPr>
      <w:kern w:val="2"/>
      <w:sz w:val="21"/>
      <w:szCs w:val="24"/>
    </w:rPr>
  </w:style>
  <w:style w:type="paragraph" w:styleId="a5">
    <w:name w:val="Balloon Text"/>
    <w:basedOn w:val="a"/>
    <w:link w:val="a6"/>
    <w:uiPriority w:val="99"/>
    <w:semiHidden/>
    <w:unhideWhenUsed/>
    <w:rsid w:val="00DF1B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1BD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dc:creator>
  <cp:lastModifiedBy>Yuya</cp:lastModifiedBy>
  <cp:revision>1</cp:revision>
  <dcterms:created xsi:type="dcterms:W3CDTF">2012-06-30T14:40:00Z</dcterms:created>
  <dcterms:modified xsi:type="dcterms:W3CDTF">2012-06-30T16:27:00Z</dcterms:modified>
</cp:coreProperties>
</file>